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75947" w14:textId="77777777" w:rsidR="00CD5E86" w:rsidRPr="00286852" w:rsidRDefault="00CD5E86" w:rsidP="009B4715">
      <w:pPr>
        <w:pStyle w:val="Documenttitle"/>
        <w:spacing w:before="600" w:after="360"/>
        <w:rPr>
          <w:color w:val="auto"/>
          <w:sz w:val="32"/>
          <w:szCs w:val="32"/>
        </w:rPr>
      </w:pPr>
      <w:r w:rsidRPr="00286852">
        <w:rPr>
          <w:color w:val="auto"/>
          <w:sz w:val="32"/>
          <w:szCs w:val="32"/>
        </w:rPr>
        <w:t xml:space="preserve">SIP </w:t>
      </w:r>
      <w:r w:rsidR="009B4715">
        <w:rPr>
          <w:color w:val="auto"/>
          <w:sz w:val="32"/>
          <w:szCs w:val="32"/>
        </w:rPr>
        <w:t>9</w:t>
      </w:r>
      <w:r w:rsidRPr="00286852">
        <w:rPr>
          <w:color w:val="auto"/>
          <w:sz w:val="32"/>
          <w:szCs w:val="32"/>
        </w:rPr>
        <w:t xml:space="preserve"> consultation QUESTIONNAIRE</w:t>
      </w:r>
    </w:p>
    <w:p w14:paraId="4268A513" w14:textId="77777777" w:rsidR="00CD5E86" w:rsidRDefault="001441D9" w:rsidP="00CD5E8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="00CD5E86">
        <w:rPr>
          <w:rFonts w:cs="Arial"/>
          <w:szCs w:val="22"/>
        </w:rPr>
        <w:t>Please use the TAB key to move from one answer to the next</w:t>
      </w:r>
      <w:r w:rsidR="0043435E">
        <w:rPr>
          <w:rFonts w:cs="Arial"/>
          <w:szCs w:val="22"/>
        </w:rPr>
        <w:t xml:space="preserve">, and the </w:t>
      </w:r>
      <w:proofErr w:type="gramStart"/>
      <w:r w:rsidR="0043435E">
        <w:rPr>
          <w:rFonts w:cs="Arial"/>
          <w:szCs w:val="22"/>
        </w:rPr>
        <w:t>drop down</w:t>
      </w:r>
      <w:proofErr w:type="gramEnd"/>
      <w:r w:rsidR="0043435E">
        <w:rPr>
          <w:rFonts w:cs="Arial"/>
          <w:szCs w:val="22"/>
        </w:rPr>
        <w:t xml:space="preserve"> menu to select responses where appropriate</w:t>
      </w:r>
      <w:r w:rsidR="00CD5E86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p w14:paraId="4391B127" w14:textId="77777777"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4335"/>
        <w:gridCol w:w="4907"/>
      </w:tblGrid>
      <w:tr w:rsidR="0096334E" w:rsidRPr="00C44CD9" w14:paraId="1BE7F29C" w14:textId="77777777" w:rsidTr="0096334E">
        <w:tc>
          <w:tcPr>
            <w:tcW w:w="4335" w:type="dxa"/>
          </w:tcPr>
          <w:p w14:paraId="47460A8C" w14:textId="77777777" w:rsidR="0096334E" w:rsidRPr="00C44CD9" w:rsidRDefault="0096334E" w:rsidP="00BC055D">
            <w:pPr>
              <w:spacing w:before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Name of individual making the response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14:paraId="650F6D7B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14:paraId="234EC173" w14:textId="77777777" w:rsidTr="0096334E">
        <w:tc>
          <w:tcPr>
            <w:tcW w:w="4335" w:type="dxa"/>
          </w:tcPr>
          <w:p w14:paraId="2C5305DE" w14:textId="77777777" w:rsidR="0096334E" w:rsidRPr="00C44CD9" w:rsidRDefault="0096334E" w:rsidP="00BC055D">
            <w:pPr>
              <w:spacing w:before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 xml:space="preserve">Firm </w:t>
            </w:r>
            <w:proofErr w:type="gramStart"/>
            <w:r w:rsidRPr="00C44CD9">
              <w:rPr>
                <w:rFonts w:cs="Arial"/>
                <w:szCs w:val="22"/>
              </w:rPr>
              <w:t xml:space="preserve">name </w:t>
            </w:r>
            <w:r>
              <w:rPr>
                <w:rFonts w:cs="Arial"/>
                <w:szCs w:val="22"/>
              </w:rPr>
              <w:t>:</w:t>
            </w:r>
            <w:proofErr w:type="gramEnd"/>
          </w:p>
        </w:tc>
        <w:tc>
          <w:tcPr>
            <w:tcW w:w="4907" w:type="dxa"/>
            <w:shd w:val="clear" w:color="auto" w:fill="auto"/>
          </w:tcPr>
          <w:p w14:paraId="0814DC29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14:paraId="5DCE118C" w14:textId="77777777" w:rsidTr="0096334E">
        <w:tc>
          <w:tcPr>
            <w:tcW w:w="4335" w:type="dxa"/>
          </w:tcPr>
          <w:p w14:paraId="1F60273B" w14:textId="77777777" w:rsidR="0096334E" w:rsidRPr="00C44CD9" w:rsidRDefault="0096334E" w:rsidP="00BC055D">
            <w:pPr>
              <w:spacing w:before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RPB</w:t>
            </w:r>
            <w:r>
              <w:rPr>
                <w:rFonts w:cs="Arial"/>
                <w:szCs w:val="22"/>
              </w:rPr>
              <w:t xml:space="preserve">:                               </w:t>
            </w:r>
            <w:r w:rsidRPr="00C44CD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</w:t>
            </w:r>
          </w:p>
        </w:tc>
        <w:tc>
          <w:tcPr>
            <w:tcW w:w="4907" w:type="dxa"/>
            <w:shd w:val="clear" w:color="auto" w:fill="auto"/>
          </w:tcPr>
          <w:p w14:paraId="46CDBCBA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  <w:r w:rsidR="0096334E">
              <w:rPr>
                <w:rFonts w:cs="Arial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</w:tbl>
    <w:p w14:paraId="458409DE" w14:textId="77777777" w:rsidR="00CD5E86" w:rsidRDefault="00CD5E86" w:rsidP="00CD5E86">
      <w:pPr>
        <w:rPr>
          <w:rFonts w:cs="Arial"/>
          <w:sz w:val="20"/>
          <w:szCs w:val="20"/>
        </w:rPr>
      </w:pPr>
    </w:p>
    <w:p w14:paraId="757B539A" w14:textId="77777777" w:rsidR="008C6E53" w:rsidRDefault="008C6E53" w:rsidP="00CD5E86">
      <w:pPr>
        <w:rPr>
          <w:rFonts w:cs="Arial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63"/>
        <w:gridCol w:w="603"/>
        <w:gridCol w:w="60"/>
      </w:tblGrid>
      <w:tr w:rsidR="008C6E53" w:rsidRPr="007628F9" w14:paraId="74924C4D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17431F80" w14:textId="77777777" w:rsidR="008C6E53" w:rsidRDefault="008C6E53" w:rsidP="008C6E53">
            <w:pPr>
              <w:pStyle w:val="Heading1"/>
            </w:pPr>
            <w:r>
              <w:t xml:space="preserve">Do you believe that SIP 9 should apply to members’ voluntary liquidations? </w:t>
            </w:r>
          </w:p>
          <w:p w14:paraId="051C425A" w14:textId="77777777" w:rsidR="008C6E53" w:rsidRPr="007628F9" w:rsidRDefault="008C6E53" w:rsidP="008C6E53">
            <w:pPr>
              <w:pStyle w:val="Heading1"/>
              <w:numPr>
                <w:ilvl w:val="0"/>
                <w:numId w:val="0"/>
              </w:numPr>
              <w:ind w:left="567"/>
            </w:pPr>
            <w:r>
              <w:t>Please explain your answer below.</w:t>
            </w:r>
          </w:p>
        </w:tc>
        <w:tc>
          <w:tcPr>
            <w:tcW w:w="334" w:type="pct"/>
          </w:tcPr>
          <w:p w14:paraId="282A29CC" w14:textId="77777777" w:rsidR="008C6E53" w:rsidRDefault="008C6E53" w:rsidP="001953B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C6E53" w:rsidRPr="007628F9" w14:paraId="3C143BC6" w14:textId="77777777" w:rsidTr="001953BD">
        <w:trPr>
          <w:gridAfter w:val="1"/>
          <w:wAfter w:w="33" w:type="pct"/>
        </w:trPr>
        <w:tc>
          <w:tcPr>
            <w:tcW w:w="4967" w:type="pct"/>
            <w:gridSpan w:val="2"/>
          </w:tcPr>
          <w:p w14:paraId="2B8613F8" w14:textId="77777777" w:rsidR="008C6E53" w:rsidRDefault="008C6E53" w:rsidP="001953BD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51B8DD72" w14:textId="77777777" w:rsidR="008C6E53" w:rsidRDefault="008C6E53" w:rsidP="001953B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A43E2" w:rsidRPr="007628F9" w14:paraId="479FED2F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6F460134" w14:textId="77777777" w:rsidR="008C6E53" w:rsidRDefault="00FA43E2" w:rsidP="00FA43E2">
            <w:pPr>
              <w:pStyle w:val="Heading1"/>
            </w:pPr>
            <w:r>
              <w:t>Do you agree with the change of approach to payments to associates?</w:t>
            </w:r>
            <w:r w:rsidR="008C6E53">
              <w:t xml:space="preserve"> </w:t>
            </w:r>
          </w:p>
          <w:p w14:paraId="6BA925C5" w14:textId="77777777" w:rsidR="00FA43E2" w:rsidRPr="007628F9" w:rsidRDefault="008C6E53" w:rsidP="008C6E53">
            <w:pPr>
              <w:pStyle w:val="Heading1"/>
              <w:numPr>
                <w:ilvl w:val="0"/>
                <w:numId w:val="0"/>
              </w:numPr>
              <w:ind w:left="567"/>
            </w:pPr>
            <w:r>
              <w:t>Please explain your answer below.</w:t>
            </w:r>
          </w:p>
        </w:tc>
        <w:tc>
          <w:tcPr>
            <w:tcW w:w="334" w:type="pct"/>
          </w:tcPr>
          <w:p w14:paraId="531AD666" w14:textId="77777777" w:rsidR="00FA43E2" w:rsidRDefault="00FA43E2" w:rsidP="009633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13542" w:rsidRPr="007628F9" w14:paraId="59A1E953" w14:textId="77777777" w:rsidTr="00A1354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5D5AEDA7" w14:textId="77777777" w:rsidR="00A13542" w:rsidRDefault="00A13542" w:rsidP="00A13542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045C07BF" w14:textId="77777777" w:rsidR="00A13542" w:rsidRDefault="00A13542" w:rsidP="009633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14:paraId="3D6E27F1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3381052C" w14:textId="77777777" w:rsidR="00CD5E86" w:rsidRPr="007628F9" w:rsidRDefault="00CD5E86" w:rsidP="00FA43E2">
            <w:pPr>
              <w:pStyle w:val="Heading1"/>
            </w:pPr>
            <w:r w:rsidRPr="007628F9">
              <w:t xml:space="preserve">Do </w:t>
            </w:r>
            <w:r>
              <w:t xml:space="preserve">you believe that </w:t>
            </w:r>
            <w:r w:rsidR="00661306">
              <w:t xml:space="preserve">the revised version of SIP </w:t>
            </w:r>
            <w:r w:rsidR="00FA43E2">
              <w:t>9</w:t>
            </w:r>
            <w:r>
              <w:t xml:space="preserve"> identifies all appropriate principles?</w:t>
            </w:r>
          </w:p>
        </w:tc>
        <w:tc>
          <w:tcPr>
            <w:tcW w:w="334" w:type="pct"/>
          </w:tcPr>
          <w:p w14:paraId="77B031A9" w14:textId="77777777" w:rsidR="00CD5E86" w:rsidRPr="009D57A1" w:rsidRDefault="006F172B" w:rsidP="0096334E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0" w:name="Dropdown1"/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D5E86" w:rsidRPr="007628F9" w14:paraId="4E63845A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45FF12A8" w14:textId="77777777"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657B8328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CD5E86" w:rsidRPr="007628F9" w14:paraId="5B04F2D9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5AD93CF9" w14:textId="77777777" w:rsidR="00CD5E86" w:rsidRPr="002F75ED" w:rsidRDefault="00CD5E86" w:rsidP="006F172B">
            <w:pPr>
              <w:pStyle w:val="Heading1"/>
              <w:rPr>
                <w:bCs w:val="0"/>
                <w:kern w:val="0"/>
                <w:szCs w:val="22"/>
              </w:rPr>
            </w:pPr>
            <w:r w:rsidRPr="002F75ED">
              <w:rPr>
                <w:bCs w:val="0"/>
                <w:kern w:val="0"/>
                <w:szCs w:val="22"/>
              </w:rPr>
              <w:t xml:space="preserve">If </w:t>
            </w:r>
            <w:r w:rsidR="00AC378C">
              <w:rPr>
                <w:bCs w:val="0"/>
                <w:kern w:val="0"/>
                <w:szCs w:val="22"/>
              </w:rPr>
              <w:t>“</w:t>
            </w:r>
            <w:r w:rsidRPr="002F75ED">
              <w:rPr>
                <w:bCs w:val="0"/>
                <w:kern w:val="0"/>
                <w:szCs w:val="22"/>
              </w:rPr>
              <w:t>no</w:t>
            </w:r>
            <w:r w:rsidR="00AC378C">
              <w:rPr>
                <w:bCs w:val="0"/>
                <w:kern w:val="0"/>
                <w:szCs w:val="22"/>
              </w:rPr>
              <w:t>”</w:t>
            </w:r>
            <w:r w:rsidRPr="002F75ED">
              <w:rPr>
                <w:bCs w:val="0"/>
                <w:kern w:val="0"/>
                <w:szCs w:val="22"/>
              </w:rPr>
              <w:t>, what additions do you believe should be made to the</w:t>
            </w:r>
            <w:r w:rsidR="00AC378C">
              <w:rPr>
                <w:bCs w:val="0"/>
                <w:kern w:val="0"/>
                <w:szCs w:val="22"/>
              </w:rPr>
              <w:t xml:space="preserve"> principle</w:t>
            </w:r>
            <w:r w:rsidR="00566AF4">
              <w:rPr>
                <w:bCs w:val="0"/>
                <w:kern w:val="0"/>
                <w:szCs w:val="22"/>
              </w:rPr>
              <w:t>s</w:t>
            </w:r>
            <w:r w:rsidR="00AC378C">
              <w:rPr>
                <w:bCs w:val="0"/>
                <w:kern w:val="0"/>
                <w:szCs w:val="22"/>
              </w:rPr>
              <w:t xml:space="preserve"> contained in the</w:t>
            </w:r>
            <w:r w:rsidRPr="002F75ED">
              <w:rPr>
                <w:bCs w:val="0"/>
                <w:kern w:val="0"/>
                <w:szCs w:val="22"/>
              </w:rPr>
              <w:t xml:space="preserve"> SIP? </w:t>
            </w:r>
          </w:p>
        </w:tc>
      </w:tr>
      <w:tr w:rsidR="00CD5E86" w:rsidRPr="007628F9" w14:paraId="649D0393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67E5593A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14:paraId="771BC3BD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769F01C1" w14:textId="77777777" w:rsidR="00CD5E86" w:rsidRPr="007628F9" w:rsidRDefault="00CD5E86" w:rsidP="00FA43E2">
            <w:pPr>
              <w:pStyle w:val="Heading1"/>
            </w:pPr>
            <w:r w:rsidRPr="007628F9">
              <w:t xml:space="preserve">Do </w:t>
            </w:r>
            <w:r>
              <w:t>you believe that th</w:t>
            </w:r>
            <w:r w:rsidR="000347D7">
              <w:t xml:space="preserve">e revised version of SIP </w:t>
            </w:r>
            <w:r w:rsidR="00FA43E2">
              <w:t>9</w:t>
            </w:r>
            <w:r w:rsidR="000347D7">
              <w:t xml:space="preserve"> </w:t>
            </w:r>
            <w:r>
              <w:t>identifies the key compliance standards</w:t>
            </w:r>
            <w:r w:rsidR="00AC378C">
              <w:t>?</w:t>
            </w:r>
          </w:p>
        </w:tc>
        <w:tc>
          <w:tcPr>
            <w:tcW w:w="334" w:type="pct"/>
          </w:tcPr>
          <w:p w14:paraId="4D1343C5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14:paraId="5300CFCC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7F312E6E" w14:textId="77777777"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1CCF2D12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91D87" w:rsidRPr="007628F9" w14:paraId="24092286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6130B127" w14:textId="77777777" w:rsidR="00B91D87" w:rsidRPr="00CA4A77" w:rsidRDefault="00B91D87" w:rsidP="00B32428">
            <w:pPr>
              <w:pStyle w:val="Heading1"/>
              <w:rPr>
                <w:bCs w:val="0"/>
                <w:kern w:val="0"/>
                <w:szCs w:val="22"/>
              </w:rPr>
            </w:pPr>
            <w:r w:rsidRPr="00CA4A77">
              <w:rPr>
                <w:bCs w:val="0"/>
                <w:kern w:val="0"/>
                <w:szCs w:val="22"/>
              </w:rPr>
              <w:t xml:space="preserve">If </w:t>
            </w:r>
            <w:r>
              <w:rPr>
                <w:bCs w:val="0"/>
                <w:kern w:val="0"/>
                <w:szCs w:val="22"/>
              </w:rPr>
              <w:t>“</w:t>
            </w:r>
            <w:r w:rsidRPr="00CA4A77">
              <w:rPr>
                <w:bCs w:val="0"/>
                <w:kern w:val="0"/>
                <w:szCs w:val="22"/>
              </w:rPr>
              <w:t>no</w:t>
            </w:r>
            <w:r>
              <w:rPr>
                <w:bCs w:val="0"/>
                <w:kern w:val="0"/>
                <w:szCs w:val="22"/>
              </w:rPr>
              <w:t>”</w:t>
            </w:r>
            <w:r w:rsidRPr="00CA4A77">
              <w:rPr>
                <w:bCs w:val="0"/>
                <w:kern w:val="0"/>
                <w:szCs w:val="22"/>
              </w:rPr>
              <w:t xml:space="preserve">, what additions do you believe should be made to the </w:t>
            </w:r>
            <w:r>
              <w:rPr>
                <w:bCs w:val="0"/>
                <w:kern w:val="0"/>
                <w:szCs w:val="22"/>
              </w:rPr>
              <w:t xml:space="preserve">key compliance standards contained in the </w:t>
            </w:r>
            <w:r w:rsidRPr="00CA4A77">
              <w:rPr>
                <w:bCs w:val="0"/>
                <w:kern w:val="0"/>
                <w:szCs w:val="22"/>
              </w:rPr>
              <w:t xml:space="preserve">SIP? </w:t>
            </w:r>
          </w:p>
        </w:tc>
      </w:tr>
      <w:tr w:rsidR="00B91D87" w:rsidRPr="007628F9" w14:paraId="40074F9E" w14:textId="77777777" w:rsidTr="00B32428">
        <w:tc>
          <w:tcPr>
            <w:tcW w:w="5000" w:type="pct"/>
            <w:gridSpan w:val="3"/>
          </w:tcPr>
          <w:p w14:paraId="0D7E441A" w14:textId="77777777" w:rsidR="00B91D87" w:rsidRPr="007628F9" w:rsidRDefault="00B91D87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A43E2" w:rsidRPr="007628F9" w14:paraId="785E3886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738646BF" w14:textId="77777777" w:rsidR="008C6E53" w:rsidRDefault="00FA43E2" w:rsidP="00FA43E2">
            <w:pPr>
              <w:pStyle w:val="Heading1"/>
            </w:pPr>
            <w:r>
              <w:lastRenderedPageBreak/>
              <w:t>Do you agree with the changes made to the section on expenses</w:t>
            </w:r>
            <w:r w:rsidR="00A13542">
              <w:t xml:space="preserve"> and disbursements?</w:t>
            </w:r>
            <w:r w:rsidR="008C6E53">
              <w:t xml:space="preserve"> </w:t>
            </w:r>
          </w:p>
          <w:p w14:paraId="0155123D" w14:textId="77777777" w:rsidR="00FA43E2" w:rsidRDefault="008C6E53" w:rsidP="008C6E53">
            <w:pPr>
              <w:pStyle w:val="Heading1"/>
              <w:numPr>
                <w:ilvl w:val="0"/>
                <w:numId w:val="0"/>
              </w:numPr>
              <w:ind w:left="567"/>
            </w:pPr>
            <w:r>
              <w:t>Please explain your answer below.</w:t>
            </w:r>
          </w:p>
        </w:tc>
        <w:tc>
          <w:tcPr>
            <w:tcW w:w="334" w:type="pct"/>
          </w:tcPr>
          <w:p w14:paraId="37A96396" w14:textId="77777777" w:rsidR="00FA43E2" w:rsidRDefault="00FA43E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A43E2" w:rsidRPr="007628F9" w14:paraId="1A30C2A4" w14:textId="77777777" w:rsidTr="00FA43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51AB597A" w14:textId="77777777" w:rsidR="00FA43E2" w:rsidRDefault="00FA43E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</w:t>
            </w:r>
          </w:p>
          <w:p w14:paraId="35946D45" w14:textId="77777777" w:rsidR="00FA43E2" w:rsidRDefault="00FA43E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A43E2" w:rsidRPr="007628F9" w14:paraId="1173E251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5BA7C77F" w14:textId="77777777" w:rsidR="008C6E53" w:rsidRDefault="00FA43E2" w:rsidP="00A57209">
            <w:pPr>
              <w:pStyle w:val="Heading1"/>
            </w:pPr>
            <w:r>
              <w:t xml:space="preserve">Do you believe it is helpful </w:t>
            </w:r>
            <w:r w:rsidR="00A57209">
              <w:t xml:space="preserve">for the SIP </w:t>
            </w:r>
            <w:r>
              <w:t>to distinguish between disbursements and other expenses?</w:t>
            </w:r>
            <w:r w:rsidR="008C6E53">
              <w:t xml:space="preserve"> </w:t>
            </w:r>
          </w:p>
          <w:p w14:paraId="4E9D3CA3" w14:textId="77777777" w:rsidR="00FA43E2" w:rsidRDefault="008C6E53" w:rsidP="008C6E53">
            <w:pPr>
              <w:pStyle w:val="Heading1"/>
              <w:numPr>
                <w:ilvl w:val="0"/>
                <w:numId w:val="0"/>
              </w:numPr>
              <w:ind w:left="567"/>
            </w:pPr>
            <w:r>
              <w:t>Please explain your answer below.</w:t>
            </w:r>
          </w:p>
        </w:tc>
        <w:tc>
          <w:tcPr>
            <w:tcW w:w="334" w:type="pct"/>
          </w:tcPr>
          <w:p w14:paraId="012C0978" w14:textId="77777777" w:rsidR="00FA43E2" w:rsidRDefault="00FA43E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A43E2" w:rsidRPr="007628F9" w14:paraId="3B080C0C" w14:textId="77777777" w:rsidTr="00FA43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25BDE6DD" w14:textId="77777777" w:rsidR="00FA43E2" w:rsidRDefault="00FA43E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</w:t>
            </w:r>
          </w:p>
          <w:p w14:paraId="014E7C6D" w14:textId="77777777" w:rsidR="00FA43E2" w:rsidRDefault="00FA43E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13542" w:rsidRPr="007628F9" w14:paraId="06CB4677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3EC2EB29" w14:textId="77777777" w:rsidR="008C6E53" w:rsidRDefault="00A13542" w:rsidP="00A13542">
            <w:pPr>
              <w:pStyle w:val="Heading1"/>
            </w:pPr>
            <w:r>
              <w:t xml:space="preserve">The SIP as drafted explains what </w:t>
            </w:r>
            <w:proofErr w:type="gramStart"/>
            <w:r>
              <w:t>is a disbursement</w:t>
            </w:r>
            <w:proofErr w:type="gramEnd"/>
            <w:r>
              <w:t>. Should the SIP explain what is meant by disbursements (in the context of SIP 9)?</w:t>
            </w:r>
          </w:p>
          <w:p w14:paraId="56C45378" w14:textId="77777777" w:rsidR="00A13542" w:rsidRDefault="008C6E53" w:rsidP="008C6E53">
            <w:pPr>
              <w:pStyle w:val="Heading1"/>
              <w:numPr>
                <w:ilvl w:val="0"/>
                <w:numId w:val="0"/>
              </w:numPr>
              <w:ind w:left="567"/>
            </w:pPr>
            <w:r>
              <w:t>Please explain your answer below.</w:t>
            </w:r>
          </w:p>
        </w:tc>
        <w:tc>
          <w:tcPr>
            <w:tcW w:w="334" w:type="pct"/>
          </w:tcPr>
          <w:p w14:paraId="44C2F8B0" w14:textId="77777777" w:rsidR="00A13542" w:rsidRDefault="00A1354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13542" w:rsidRPr="007628F9" w14:paraId="190AFDDF" w14:textId="77777777" w:rsidTr="00A1354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3F5B047E" w14:textId="77777777" w:rsidR="00A13542" w:rsidRDefault="00A13542" w:rsidP="00A135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</w:t>
            </w:r>
          </w:p>
          <w:p w14:paraId="21C837A2" w14:textId="77777777" w:rsidR="00A13542" w:rsidRDefault="00A1354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13542" w:rsidRPr="007628F9" w14:paraId="231B4C58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55BA1A71" w14:textId="77777777" w:rsidR="008C6E53" w:rsidRDefault="00A13542" w:rsidP="00985A78">
            <w:pPr>
              <w:pStyle w:val="Heading1"/>
            </w:pPr>
            <w:r>
              <w:t>The SIP as drafted does not define what is an overhead. Should the SIP explain what is meant by overheads (in the context of SIP 9)?</w:t>
            </w:r>
            <w:r w:rsidR="008C6E53">
              <w:t xml:space="preserve"> </w:t>
            </w:r>
          </w:p>
          <w:p w14:paraId="5F95575C" w14:textId="77777777" w:rsidR="00A13542" w:rsidRDefault="008C6E53" w:rsidP="008C6E53">
            <w:pPr>
              <w:pStyle w:val="Heading1"/>
              <w:numPr>
                <w:ilvl w:val="0"/>
                <w:numId w:val="0"/>
              </w:numPr>
              <w:ind w:left="567"/>
            </w:pPr>
            <w:r>
              <w:t>Please explain your answer below.</w:t>
            </w:r>
          </w:p>
        </w:tc>
        <w:tc>
          <w:tcPr>
            <w:tcW w:w="334" w:type="pct"/>
          </w:tcPr>
          <w:p w14:paraId="7F455D5A" w14:textId="77777777" w:rsidR="00A13542" w:rsidRDefault="00A1354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13542" w:rsidRPr="007628F9" w14:paraId="42CCA46C" w14:textId="77777777" w:rsidTr="00A1354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694C8F2D" w14:textId="77777777" w:rsidR="00A13542" w:rsidRDefault="00A13542" w:rsidP="00A135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</w:t>
            </w:r>
          </w:p>
          <w:p w14:paraId="391DAEEE" w14:textId="77777777" w:rsidR="00A13542" w:rsidRDefault="00A13542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01CDF" w:rsidRPr="007628F9" w14:paraId="7C248BE5" w14:textId="77777777" w:rsidTr="008C6E53">
        <w:trPr>
          <w:gridAfter w:val="1"/>
          <w:wAfter w:w="33" w:type="pct"/>
        </w:trPr>
        <w:tc>
          <w:tcPr>
            <w:tcW w:w="4633" w:type="pct"/>
          </w:tcPr>
          <w:p w14:paraId="3FCC9368" w14:textId="77777777" w:rsidR="00101CDF" w:rsidRPr="007628F9" w:rsidRDefault="008E6AE2" w:rsidP="00A13542">
            <w:pPr>
              <w:pStyle w:val="Heading1"/>
            </w:pPr>
            <w:r>
              <w:t xml:space="preserve">Should any other changes be made to SIP </w:t>
            </w:r>
            <w:r w:rsidR="00FA43E2">
              <w:t>9</w:t>
            </w:r>
            <w:r>
              <w:t>?</w:t>
            </w:r>
          </w:p>
        </w:tc>
        <w:tc>
          <w:tcPr>
            <w:tcW w:w="334" w:type="pct"/>
          </w:tcPr>
          <w:p w14:paraId="263FE442" w14:textId="77777777" w:rsidR="00101CDF" w:rsidRPr="007628F9" w:rsidRDefault="00101CDF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E7643C">
              <w:rPr>
                <w:rFonts w:cs="Arial"/>
                <w:szCs w:val="22"/>
              </w:rPr>
            </w:r>
            <w:r w:rsidR="00E7643C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E6AE2" w:rsidRPr="007628F9" w14:paraId="2666A9B0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2117BAD1" w14:textId="77777777" w:rsidR="008E6AE2" w:rsidRPr="008C6E53" w:rsidRDefault="008E6AE2" w:rsidP="00B32428">
            <w:pPr>
              <w:rPr>
                <w:rFonts w:cs="Arial"/>
                <w:b/>
                <w:bCs/>
                <w:szCs w:val="22"/>
              </w:rPr>
            </w:pPr>
            <w:r w:rsidRPr="008C6E53">
              <w:rPr>
                <w:b/>
                <w:bCs/>
              </w:rPr>
              <w:t>Please explain the reasons for your answer below</w:t>
            </w:r>
            <w:r w:rsidR="00FA78D1" w:rsidRPr="008C6E53">
              <w:rPr>
                <w:b/>
                <w:bCs/>
              </w:rPr>
              <w:t xml:space="preserve"> and set out the </w:t>
            </w:r>
            <w:r w:rsidR="00A13542" w:rsidRPr="008C6E53">
              <w:rPr>
                <w:b/>
                <w:bCs/>
              </w:rPr>
              <w:t xml:space="preserve">additional </w:t>
            </w:r>
            <w:r w:rsidR="00FA78D1" w:rsidRPr="008C6E53">
              <w:rPr>
                <w:b/>
                <w:bCs/>
              </w:rPr>
              <w:t>changes you wish to be made to the SIP</w:t>
            </w:r>
            <w:r w:rsidRPr="008C6E53">
              <w:rPr>
                <w:b/>
                <w:bCs/>
              </w:rPr>
              <w:t>.</w:t>
            </w:r>
          </w:p>
        </w:tc>
      </w:tr>
      <w:tr w:rsidR="002D55ED" w:rsidRPr="007628F9" w14:paraId="7F181A15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4B887C89" w14:textId="77777777" w:rsidR="002D55ED" w:rsidRDefault="002D55ED" w:rsidP="00B32428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4E1E6511" w14:textId="77777777" w:rsidR="002D55ED" w:rsidRPr="007628F9" w:rsidRDefault="00FA78D1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5AADA0D2" w14:textId="77777777" w:rsidR="008E6AE2" w:rsidRDefault="008E6AE2" w:rsidP="00126324">
      <w:pPr>
        <w:pStyle w:val="Heading1"/>
        <w:numPr>
          <w:ilvl w:val="0"/>
          <w:numId w:val="0"/>
        </w:numPr>
        <w:sectPr w:rsidR="008E6AE2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FF889B" w14:textId="77777777" w:rsidR="00126324" w:rsidRDefault="00126324" w:rsidP="00CD5E86">
      <w:pPr>
        <w:rPr>
          <w:rFonts w:cs="Arial"/>
          <w:szCs w:val="22"/>
        </w:rPr>
      </w:pPr>
    </w:p>
    <w:p w14:paraId="532886DD" w14:textId="77777777" w:rsidR="00CD5E86" w:rsidRDefault="00CD5E86" w:rsidP="00CD5E86">
      <w:r w:rsidRPr="009F7EE8">
        <w:rPr>
          <w:rFonts w:cs="Arial"/>
          <w:szCs w:val="22"/>
        </w:rPr>
        <w:t xml:space="preserve">It may be useful to contact you to discuss your comments so please </w:t>
      </w:r>
      <w:r>
        <w:rPr>
          <w:rFonts w:cs="Arial"/>
          <w:szCs w:val="22"/>
        </w:rPr>
        <w:t>give your:</w:t>
      </w:r>
    </w:p>
    <w:p w14:paraId="54CA9CFB" w14:textId="77777777" w:rsidR="00CD5E86" w:rsidRDefault="00CD5E86" w:rsidP="00CD5E86">
      <w:pPr>
        <w:pStyle w:val="Bulletsat15cm"/>
      </w:pPr>
      <w:r>
        <w:t>t</w:t>
      </w:r>
      <w:r w:rsidRPr="009F7EE8">
        <w:t xml:space="preserve">elephone number </w:t>
      </w:r>
      <w:r w:rsidR="00AC378C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  <w:r w:rsidR="00AC378C">
        <w:tab/>
      </w:r>
      <w:r>
        <w:t xml:space="preserve">and </w:t>
      </w:r>
    </w:p>
    <w:p w14:paraId="7BF53B12" w14:textId="77777777" w:rsidR="00CD5E86" w:rsidRPr="009F7EE8" w:rsidRDefault="00CD5E86" w:rsidP="00CD5E86">
      <w:pPr>
        <w:pStyle w:val="Bulletsat15cm"/>
      </w:pPr>
      <w:r>
        <w:t>e</w:t>
      </w:r>
      <w:r w:rsidRPr="009F7EE8">
        <w:t xml:space="preserve">mail address </w:t>
      </w:r>
      <w:r w:rsidR="00092E4B">
        <w:tab/>
      </w:r>
      <w:r w:rsidR="00092E4B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</w:p>
    <w:p w14:paraId="09E82557" w14:textId="77777777" w:rsidR="00CD5E86" w:rsidRPr="009F7EE8" w:rsidRDefault="00CD5E86" w:rsidP="00CD5E86">
      <w:pPr>
        <w:pStyle w:val="Bulletsat15cm"/>
        <w:numPr>
          <w:ilvl w:val="0"/>
          <w:numId w:val="0"/>
        </w:numPr>
      </w:pPr>
      <w:r w:rsidRPr="009F7EE8">
        <w:t xml:space="preserve">Please </w:t>
      </w:r>
      <w:r>
        <w:t>email</w:t>
      </w:r>
      <w:r w:rsidRPr="009F7EE8">
        <w:t xml:space="preserve"> your completed comments to</w:t>
      </w:r>
      <w:r w:rsidR="00092E4B">
        <w:t xml:space="preserve"> </w:t>
      </w:r>
      <w:r w:rsidRPr="009F7EE8">
        <w:t xml:space="preserve">the </w:t>
      </w:r>
      <w:r w:rsidRPr="00B97D77">
        <w:t>secretary of the Joint Insolvency Committee</w:t>
      </w:r>
      <w:r>
        <w:t xml:space="preserve"> (</w:t>
      </w:r>
      <w:hyperlink r:id="rId12" w:history="1">
        <w:r w:rsidR="00092E4B">
          <w:rPr>
            <w:rStyle w:val="Hyperlink"/>
          </w:rPr>
          <w:t>jic_sip_consultation@icaew.com</w:t>
        </w:r>
      </w:hyperlink>
      <w:r>
        <w:t>) or send by post to:</w:t>
      </w:r>
    </w:p>
    <w:p w14:paraId="29ED4190" w14:textId="77777777" w:rsidR="008E6AE2" w:rsidRDefault="00CD5E86" w:rsidP="00CD5E86">
      <w:pPr>
        <w:pStyle w:val="Bulletsat15cm"/>
        <w:numPr>
          <w:ilvl w:val="0"/>
          <w:numId w:val="0"/>
        </w:numPr>
        <w:spacing w:before="0" w:after="0"/>
      </w:pPr>
      <w:r w:rsidRPr="009F7EE8">
        <w:t>Tracy Stanhope</w:t>
      </w:r>
      <w:r>
        <w:t xml:space="preserve">, </w:t>
      </w:r>
    </w:p>
    <w:p w14:paraId="0DF90BAE" w14:textId="77777777" w:rsidR="00CD5E86" w:rsidRDefault="00CD5E86" w:rsidP="008E6AE2">
      <w:pPr>
        <w:pStyle w:val="Bulletsat15cm"/>
        <w:numPr>
          <w:ilvl w:val="0"/>
          <w:numId w:val="0"/>
        </w:numPr>
        <w:spacing w:before="0"/>
      </w:pPr>
      <w:r>
        <w:t>Secretary to the JIC</w:t>
      </w:r>
    </w:p>
    <w:p w14:paraId="2641C7F0" w14:textId="77777777" w:rsidR="008E6AE2" w:rsidRDefault="00CD5E86" w:rsidP="008E6AE2">
      <w:pPr>
        <w:pStyle w:val="Bulletsat15cm"/>
        <w:numPr>
          <w:ilvl w:val="0"/>
          <w:numId w:val="0"/>
        </w:numPr>
        <w:spacing w:before="0" w:after="0"/>
      </w:pPr>
      <w:r>
        <w:t>ICAEW</w:t>
      </w:r>
      <w:r w:rsidR="006F172B" w:rsidRPr="006F172B">
        <w:t xml:space="preserve"> </w:t>
      </w:r>
    </w:p>
    <w:p w14:paraId="449FFEBB" w14:textId="77777777" w:rsidR="008E6AE2" w:rsidRDefault="006F172B" w:rsidP="008E6AE2">
      <w:pPr>
        <w:pStyle w:val="Bulletsat15cm"/>
        <w:numPr>
          <w:ilvl w:val="0"/>
          <w:numId w:val="0"/>
        </w:numPr>
        <w:spacing w:before="0" w:after="0"/>
      </w:pPr>
      <w:r>
        <w:t>Metropolitan House,</w:t>
      </w:r>
      <w:r w:rsidRPr="006F172B">
        <w:t xml:space="preserve"> </w:t>
      </w:r>
    </w:p>
    <w:p w14:paraId="48FC1CC8" w14:textId="77777777" w:rsidR="008E6AE2" w:rsidRDefault="008E6AE2" w:rsidP="008E6AE2">
      <w:pPr>
        <w:pStyle w:val="Bulletsat15cm"/>
        <w:numPr>
          <w:ilvl w:val="0"/>
          <w:numId w:val="0"/>
        </w:numPr>
        <w:spacing w:before="0" w:after="0"/>
      </w:pPr>
      <w:r>
        <w:t>321 Avebury Boulevard</w:t>
      </w:r>
      <w:r w:rsidR="006F172B">
        <w:t xml:space="preserve"> </w:t>
      </w:r>
    </w:p>
    <w:p w14:paraId="0AE8FE20" w14:textId="77777777" w:rsidR="00CD5E86" w:rsidRPr="009F7EE8" w:rsidRDefault="006F172B" w:rsidP="008E6AE2">
      <w:pPr>
        <w:pStyle w:val="Bulletsat15cm"/>
        <w:numPr>
          <w:ilvl w:val="0"/>
          <w:numId w:val="0"/>
        </w:numPr>
        <w:spacing w:before="0" w:after="0"/>
      </w:pPr>
      <w:r>
        <w:t>Milton Keynes, MK9 2FZ</w:t>
      </w:r>
    </w:p>
    <w:p w14:paraId="2769C075" w14:textId="7116B007" w:rsidR="006F172B" w:rsidRPr="000902EA" w:rsidRDefault="006F172B" w:rsidP="008E6AE2">
      <w:pPr>
        <w:rPr>
          <w:b/>
        </w:rPr>
      </w:pPr>
      <w:r w:rsidRPr="000902EA">
        <w:rPr>
          <w:b/>
        </w:rPr>
        <w:t xml:space="preserve">Closing Date: </w:t>
      </w:r>
      <w:r w:rsidR="00322334">
        <w:rPr>
          <w:b/>
        </w:rPr>
        <w:t>20 July 2020</w:t>
      </w:r>
      <w:bookmarkStart w:id="2" w:name="_GoBack"/>
      <w:bookmarkEnd w:id="2"/>
    </w:p>
    <w:sectPr w:rsidR="006F172B" w:rsidRPr="0009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FDE5" w14:textId="77777777" w:rsidR="00E7643C" w:rsidRDefault="00E7643C" w:rsidP="006E0C2E">
      <w:pPr>
        <w:spacing w:before="0" w:after="0"/>
      </w:pPr>
      <w:r>
        <w:separator/>
      </w:r>
    </w:p>
  </w:endnote>
  <w:endnote w:type="continuationSeparator" w:id="0">
    <w:p w14:paraId="07752CD6" w14:textId="77777777" w:rsidR="00E7643C" w:rsidRDefault="00E7643C" w:rsidP="006E0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A700" w14:textId="77777777" w:rsidR="00E7643C" w:rsidRDefault="00E7643C" w:rsidP="006E0C2E">
      <w:pPr>
        <w:spacing w:before="0" w:after="0"/>
      </w:pPr>
      <w:r>
        <w:separator/>
      </w:r>
    </w:p>
  </w:footnote>
  <w:footnote w:type="continuationSeparator" w:id="0">
    <w:p w14:paraId="2D4F03E0" w14:textId="77777777" w:rsidR="00E7643C" w:rsidRDefault="00E7643C" w:rsidP="006E0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D7CE6" w14:textId="77777777" w:rsidR="00732BC6" w:rsidRDefault="00732BC6" w:rsidP="006E0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1D4"/>
    <w:multiLevelType w:val="hybridMultilevel"/>
    <w:tmpl w:val="178A7072"/>
    <w:lvl w:ilvl="0" w:tplc="F7CC1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D48D0"/>
    <w:multiLevelType w:val="hybridMultilevel"/>
    <w:tmpl w:val="F65A950A"/>
    <w:lvl w:ilvl="0" w:tplc="FE5E121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84BF3"/>
    <w:multiLevelType w:val="hybridMultilevel"/>
    <w:tmpl w:val="220EC964"/>
    <w:lvl w:ilvl="0" w:tplc="72803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CF3D9A"/>
    <w:multiLevelType w:val="hybridMultilevel"/>
    <w:tmpl w:val="8CA2A7E8"/>
    <w:lvl w:ilvl="0" w:tplc="5B64852C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14ACD"/>
    <w:multiLevelType w:val="hybridMultilevel"/>
    <w:tmpl w:val="A36E4662"/>
    <w:lvl w:ilvl="0" w:tplc="D226B538">
      <w:start w:val="1"/>
      <w:numFmt w:val="bullet"/>
      <w:pStyle w:val="Bulletsat1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C7C77"/>
    <w:multiLevelType w:val="hybridMultilevel"/>
    <w:tmpl w:val="FC18E4B2"/>
    <w:lvl w:ilvl="0" w:tplc="3B9AD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6"/>
    <w:rsid w:val="000347D7"/>
    <w:rsid w:val="00036B5A"/>
    <w:rsid w:val="000902EA"/>
    <w:rsid w:val="00092E4B"/>
    <w:rsid w:val="000F0716"/>
    <w:rsid w:val="00101CDF"/>
    <w:rsid w:val="00126324"/>
    <w:rsid w:val="001441D9"/>
    <w:rsid w:val="00211C36"/>
    <w:rsid w:val="00215E2E"/>
    <w:rsid w:val="00271B11"/>
    <w:rsid w:val="00286852"/>
    <w:rsid w:val="002D55ED"/>
    <w:rsid w:val="00322334"/>
    <w:rsid w:val="003C19F0"/>
    <w:rsid w:val="00424176"/>
    <w:rsid w:val="0043435E"/>
    <w:rsid w:val="00516983"/>
    <w:rsid w:val="00566AF4"/>
    <w:rsid w:val="005A3D3B"/>
    <w:rsid w:val="00614BB6"/>
    <w:rsid w:val="0062677B"/>
    <w:rsid w:val="00661306"/>
    <w:rsid w:val="006B33C3"/>
    <w:rsid w:val="006E0C2E"/>
    <w:rsid w:val="006F172B"/>
    <w:rsid w:val="00732BC6"/>
    <w:rsid w:val="0082107C"/>
    <w:rsid w:val="008414E3"/>
    <w:rsid w:val="008C6E53"/>
    <w:rsid w:val="008E6AE2"/>
    <w:rsid w:val="0092323A"/>
    <w:rsid w:val="0096334E"/>
    <w:rsid w:val="009672C3"/>
    <w:rsid w:val="00985A78"/>
    <w:rsid w:val="00986E1B"/>
    <w:rsid w:val="00990B13"/>
    <w:rsid w:val="009B4715"/>
    <w:rsid w:val="009D57A1"/>
    <w:rsid w:val="00A13542"/>
    <w:rsid w:val="00A57209"/>
    <w:rsid w:val="00A923A1"/>
    <w:rsid w:val="00AC378C"/>
    <w:rsid w:val="00B0514A"/>
    <w:rsid w:val="00B91D87"/>
    <w:rsid w:val="00BC055D"/>
    <w:rsid w:val="00C30255"/>
    <w:rsid w:val="00C330DC"/>
    <w:rsid w:val="00C957A9"/>
    <w:rsid w:val="00CD5E86"/>
    <w:rsid w:val="00CE47FE"/>
    <w:rsid w:val="00CE5414"/>
    <w:rsid w:val="00E7643C"/>
    <w:rsid w:val="00FA43E2"/>
    <w:rsid w:val="00FA78D1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3ECC5"/>
  <w15:docId w15:val="{A4C5C3AB-5850-4D9F-840F-C1E982C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E86"/>
    <w:pPr>
      <w:spacing w:before="120" w:after="120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5E86"/>
    <w:pPr>
      <w:keepNext/>
      <w:numPr>
        <w:numId w:val="2"/>
      </w:numPr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86"/>
    <w:rPr>
      <w:rFonts w:eastAsia="Times New Roman" w:cs="Arial"/>
      <w:b/>
      <w:bCs/>
      <w:kern w:val="32"/>
      <w:szCs w:val="32"/>
      <w:lang w:eastAsia="en-GB"/>
    </w:rPr>
  </w:style>
  <w:style w:type="paragraph" w:customStyle="1" w:styleId="Documenttitle">
    <w:name w:val="Document title"/>
    <w:basedOn w:val="Normal"/>
    <w:rsid w:val="00CD5E86"/>
    <w:pPr>
      <w:spacing w:before="1200" w:after="240"/>
    </w:pPr>
    <w:rPr>
      <w:rFonts w:cs="Arial"/>
      <w:b/>
      <w:caps/>
      <w:color w:val="CC0000"/>
      <w:szCs w:val="22"/>
    </w:rPr>
  </w:style>
  <w:style w:type="paragraph" w:customStyle="1" w:styleId="Bulletsat15cm">
    <w:name w:val="Bullets at 1.5 cm"/>
    <w:basedOn w:val="Normal"/>
    <w:rsid w:val="00CD5E8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C2E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C2E"/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2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92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E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D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DF"/>
    <w:rPr>
      <w:rFonts w:eastAsia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A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c_sip_consultation@icaew.com?subject=Statement%20of%20insolvency%20practice%209%20-%20consultation%20respon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024974f3-65d7-4bd7-88b2-7347e88ff161" xsi:nil="true"/>
    <SharedWithUsers xmlns="c1db4dc5-b63a-40d2-9092-612a5f31a86f">
      <UserInfo>
        <DisplayName>Phil Armitage</DisplayName>
        <AccountId>288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1649902F16B4985D4EC87821DCE4C" ma:contentTypeVersion="15" ma:contentTypeDescription="Create a new document." ma:contentTypeScope="" ma:versionID="3c88fbe218bb80976e1cfbec85d33deb">
  <xsd:schema xmlns:xsd="http://www.w3.org/2001/XMLSchema" xmlns:xs="http://www.w3.org/2001/XMLSchema" xmlns:p="http://schemas.microsoft.com/office/2006/metadata/properties" xmlns:ns1="http://schemas.microsoft.com/sharepoint/v3" xmlns:ns2="024974f3-65d7-4bd7-88b2-7347e88ff161" xmlns:ns3="c1db4dc5-b63a-40d2-9092-612a5f31a86f" targetNamespace="http://schemas.microsoft.com/office/2006/metadata/properties" ma:root="true" ma:fieldsID="8e2d5f79f2a4f542e1ec08b019459eac" ns1:_="" ns2:_="" ns3:_="">
    <xsd:import namespace="http://schemas.microsoft.com/sharepoint/v3"/>
    <xsd:import namespace="024974f3-65d7-4bd7-88b2-7347e88ff161"/>
    <xsd:import namespace="c1db4dc5-b63a-40d2-9092-612a5f31a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974f3-65d7-4bd7-88b2-7347e88ff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4dc5-b63a-40d2-9092-612a5f31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F277-ADA2-40AE-B72B-96E8E21F0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428F4-2729-4CEA-ADEF-E38A0B73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4974f3-65d7-4bd7-88b2-7347e88ff161"/>
    <ds:schemaRef ds:uri="c1db4dc5-b63a-40d2-9092-612a5f31a86f"/>
  </ds:schemaRefs>
</ds:datastoreItem>
</file>

<file path=customXml/itemProps3.xml><?xml version="1.0" encoding="utf-8"?>
<ds:datastoreItem xmlns:ds="http://schemas.openxmlformats.org/officeDocument/2006/customXml" ds:itemID="{CE7AEB52-0F24-443D-BC0C-20637387C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974f3-65d7-4bd7-88b2-7347e88ff161"/>
    <ds:schemaRef ds:uri="c1db4dc5-b63a-40d2-9092-612a5f31a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5132D-88CC-40E6-B463-CA8BF0BC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Stanhope</dc:creator>
  <cp:lastModifiedBy>Phil Armitage</cp:lastModifiedBy>
  <cp:revision>2</cp:revision>
  <dcterms:created xsi:type="dcterms:W3CDTF">2020-04-27T17:40:00Z</dcterms:created>
  <dcterms:modified xsi:type="dcterms:W3CDTF">2020-04-27T17:40:00Z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0x01010098B1649902F16B4985D4EC87821DCE4C</vt:lpwstr>
  </property>
</Properties>
</file>